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60" w:lineRule="exact"/>
        <w:rPr>
          <w:rFonts w:eastAsia="黑体" w:cs="Times New Roman"/>
        </w:rPr>
      </w:pPr>
      <w:r>
        <w:rPr>
          <w:rFonts w:eastAsia="黑体" w:cs="Times New Roman"/>
        </w:rPr>
        <w:t>附件1</w:t>
      </w:r>
    </w:p>
    <w:p>
      <w:pPr>
        <w:spacing w:line="660" w:lineRule="exact"/>
        <w:jc w:val="center"/>
        <w:rPr>
          <w:rFonts w:eastAsia="方正小标宋简体" w:cs="Times New Roman"/>
          <w:kern w:val="0"/>
          <w:sz w:val="36"/>
          <w:szCs w:val="36"/>
        </w:rPr>
      </w:pPr>
    </w:p>
    <w:p>
      <w:pPr>
        <w:spacing w:line="660" w:lineRule="exact"/>
        <w:jc w:val="center"/>
        <w:rPr>
          <w:rFonts w:ascii="方正小标宋简体" w:hAnsi="方正小标宋简体" w:eastAsia="方正小标宋简体" w:cs="方正小标宋简体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德阳</w:t>
      </w: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  <w:t>市旌创建设工程</w:t>
      </w: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有限公司</w:t>
      </w:r>
    </w:p>
    <w:p>
      <w:pPr>
        <w:spacing w:line="660" w:lineRule="exact"/>
        <w:jc w:val="center"/>
        <w:rPr>
          <w:rFonts w:ascii="方正小标宋简体" w:hAnsi="方正小标宋简体" w:eastAsia="方正小标宋简体" w:cs="方正小标宋简体"/>
          <w:kern w:val="0"/>
          <w:sz w:val="44"/>
          <w:szCs w:val="44"/>
        </w:rPr>
      </w:pPr>
      <w:r>
        <w:rPr>
          <w:rFonts w:ascii="方正小标宋简体" w:hAnsi="方正小标宋简体" w:eastAsia="方正小标宋简体" w:cs="方正小标宋简体"/>
          <w:kern w:val="0"/>
          <w:sz w:val="44"/>
          <w:szCs w:val="44"/>
        </w:rPr>
        <w:t>项目合同制员工</w:t>
      </w: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招聘岗位表</w:t>
      </w:r>
    </w:p>
    <w:p>
      <w:pPr>
        <w:spacing w:line="660" w:lineRule="exact"/>
        <w:rPr>
          <w:rFonts w:eastAsia="方正小标宋简体" w:cs="Times New Roman"/>
          <w:kern w:val="0"/>
          <w:sz w:val="36"/>
          <w:szCs w:val="36"/>
        </w:rPr>
      </w:pPr>
    </w:p>
    <w:tbl>
      <w:tblPr>
        <w:tblStyle w:val="2"/>
        <w:tblW w:w="6097" w:type="pct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4"/>
        <w:gridCol w:w="952"/>
        <w:gridCol w:w="950"/>
        <w:gridCol w:w="480"/>
        <w:gridCol w:w="6379"/>
        <w:gridCol w:w="60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  <w:tblHeader/>
          <w:jc w:val="center"/>
        </w:trPr>
        <w:tc>
          <w:tcPr>
            <w:tcW w:w="4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kern w:val="0"/>
                <w:sz w:val="24"/>
              </w:rPr>
              <w:t>公司</w:t>
            </w:r>
          </w:p>
        </w:tc>
        <w:tc>
          <w:tcPr>
            <w:tcW w:w="4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kern w:val="0"/>
                <w:sz w:val="24"/>
              </w:rPr>
              <w:t>部门</w:t>
            </w:r>
          </w:p>
        </w:tc>
        <w:tc>
          <w:tcPr>
            <w:tcW w:w="45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kern w:val="0"/>
                <w:sz w:val="24"/>
              </w:rPr>
              <w:t>岗位</w:t>
            </w:r>
          </w:p>
          <w:p>
            <w:pPr>
              <w:widowControl/>
              <w:spacing w:line="400" w:lineRule="exact"/>
              <w:jc w:val="center"/>
              <w:rPr>
                <w:rFonts w:ascii="仿宋_GB2312" w:hAnsi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kern w:val="0"/>
                <w:sz w:val="24"/>
              </w:rPr>
              <w:t>名称</w:t>
            </w:r>
          </w:p>
        </w:tc>
        <w:tc>
          <w:tcPr>
            <w:tcW w:w="23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kern w:val="0"/>
                <w:sz w:val="24"/>
              </w:rPr>
              <w:t>编</w:t>
            </w:r>
          </w:p>
          <w:p>
            <w:pPr>
              <w:widowControl/>
              <w:spacing w:line="400" w:lineRule="exact"/>
              <w:jc w:val="center"/>
              <w:rPr>
                <w:rFonts w:ascii="仿宋_GB2312" w:hAnsi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kern w:val="0"/>
                <w:sz w:val="24"/>
              </w:rPr>
              <w:t>制</w:t>
            </w:r>
          </w:p>
        </w:tc>
        <w:tc>
          <w:tcPr>
            <w:tcW w:w="306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kern w:val="0"/>
                <w:sz w:val="24"/>
              </w:rPr>
              <w:t>基本条件</w:t>
            </w:r>
          </w:p>
        </w:tc>
        <w:tc>
          <w:tcPr>
            <w:tcW w:w="29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kern w:val="0"/>
                <w:sz w:val="24"/>
              </w:rPr>
              <w:t>备</w:t>
            </w:r>
          </w:p>
          <w:p>
            <w:pPr>
              <w:widowControl/>
              <w:spacing w:line="400" w:lineRule="exact"/>
              <w:jc w:val="center"/>
              <w:rPr>
                <w:rFonts w:ascii="仿宋_GB2312" w:hAnsi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kern w:val="0"/>
                <w:sz w:val="24"/>
              </w:rPr>
              <w:t>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  <w:tblHeader/>
          <w:jc w:val="center"/>
        </w:trPr>
        <w:tc>
          <w:tcPr>
            <w:tcW w:w="492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_GB2312" w:hAnsi="仿宋_GB2312" w:eastAsia="仿宋" w:cs="仿宋_GB2312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/>
                <w:bCs/>
                <w:kern w:val="0"/>
                <w:sz w:val="24"/>
                <w:lang w:val="en-US" w:eastAsia="zh-CN"/>
              </w:rPr>
              <w:t>德阳市旌创建设工程有限公司</w:t>
            </w:r>
          </w:p>
        </w:tc>
        <w:tc>
          <w:tcPr>
            <w:tcW w:w="458" w:type="pct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" w:cs="仿宋_GB2312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/>
                <w:bCs/>
                <w:kern w:val="0"/>
                <w:sz w:val="24"/>
                <w:lang w:val="en-US" w:eastAsia="zh-CN"/>
              </w:rPr>
              <w:t>项目部</w:t>
            </w:r>
          </w:p>
        </w:tc>
        <w:tc>
          <w:tcPr>
            <w:tcW w:w="45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_GB2312" w:hAnsi="仿宋_GB2312" w:eastAsia="仿宋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-SA"/>
              </w:rPr>
              <w:t>技术负责人</w:t>
            </w:r>
          </w:p>
        </w:tc>
        <w:tc>
          <w:tcPr>
            <w:tcW w:w="23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_GB2312" w:hAnsi="仿宋_GB2312" w:eastAsia="仿宋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306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jc w:val="both"/>
              <w:rPr>
                <w:rFonts w:hint="default" w:ascii="仿宋_GB2312" w:hAnsi="仿宋_GB2312" w:eastAsia="仿宋" w:cs="仿宋_GB2312"/>
                <w:b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本科及以上学历（</w:t>
            </w:r>
            <w:r>
              <w:rPr>
                <w:rFonts w:hint="eastAsia" w:ascii="仿宋_GB2312" w:hAnsi="仿宋_GB2312" w:cs="仿宋_GB2312"/>
                <w:kern w:val="0"/>
                <w:sz w:val="24"/>
                <w:lang w:val="en-US" w:eastAsia="zh-CN"/>
              </w:rPr>
              <w:t>特别优秀者可适当放宽</w:t>
            </w:r>
            <w:r>
              <w:rPr>
                <w:rFonts w:hint="eastAsia" w:ascii="仿宋_GB2312" w:hAnsi="仿宋_GB2312" w:cs="仿宋_GB2312"/>
                <w:kern w:val="0"/>
                <w:sz w:val="24"/>
              </w:rPr>
              <w:t>）</w:t>
            </w:r>
            <w:r>
              <w:rPr>
                <w:rFonts w:hint="eastAsia" w:ascii="仿宋_GB2312" w:hAnsi="仿宋_GB2312" w:cs="仿宋_GB2312"/>
                <w:kern w:val="0"/>
                <w:sz w:val="24"/>
                <w:lang w:eastAsia="zh-CN"/>
              </w:rPr>
              <w:t>，</w:t>
            </w:r>
            <w:r>
              <w:rPr>
                <w:rFonts w:hint="eastAsia" w:ascii="仿宋_GB2312" w:hAnsi="仿宋_GB2312" w:cs="仿宋_GB2312"/>
                <w:kern w:val="0"/>
                <w:sz w:val="24"/>
                <w:lang w:val="en-US" w:eastAsia="zh-CN"/>
              </w:rPr>
              <w:t>土木工程等</w:t>
            </w:r>
            <w:r>
              <w:rPr>
                <w:rFonts w:hint="eastAsia" w:ascii="仿宋_GB2312" w:hAnsi="仿宋_GB2312" w:cs="仿宋_GB2312"/>
                <w:kern w:val="0"/>
                <w:sz w:val="24"/>
              </w:rPr>
              <w:t>相关专业</w:t>
            </w:r>
            <w:r>
              <w:rPr>
                <w:rFonts w:hint="eastAsia" w:ascii="仿宋_GB2312" w:hAnsi="仿宋_GB2312" w:cs="仿宋_GB2312"/>
                <w:kern w:val="0"/>
                <w:sz w:val="24"/>
                <w:lang w:eastAsia="zh-CN"/>
              </w:rPr>
              <w:t>，</w:t>
            </w:r>
            <w:r>
              <w:rPr>
                <w:rFonts w:hint="eastAsia" w:ascii="仿宋_GB2312" w:hAnsi="仿宋_GB2312" w:cs="仿宋_GB2312"/>
                <w:kern w:val="0"/>
                <w:sz w:val="24"/>
                <w:lang w:val="en-US" w:eastAsia="zh-CN"/>
              </w:rPr>
              <w:t>持有一级或二级建造师职业资格证书、中级及以上工程师职称，具有土建施工现场技术负责人10年及以上经验，能负责整个项目的技术工作，编制施工方案及施工计划</w:t>
            </w:r>
            <w:r>
              <w:rPr>
                <w:rFonts w:hint="eastAsia" w:ascii="仿宋_GB2312" w:hAnsi="仿宋_GB2312" w:cs="仿宋_GB2312"/>
                <w:kern w:val="0"/>
                <w:sz w:val="24"/>
              </w:rPr>
              <w:t>；</w:t>
            </w:r>
            <w:r>
              <w:rPr>
                <w:rFonts w:hint="eastAsia" w:ascii="仿宋_GB2312" w:hAnsi="仿宋_GB2312" w:cs="仿宋_GB2312"/>
                <w:kern w:val="0"/>
                <w:sz w:val="24"/>
                <w:lang w:val="en-US" w:eastAsia="zh-CN"/>
              </w:rPr>
              <w:t>熟悉相关规范、标准，能独立编制材料计划（包括月计划、资金使用计划），施工进度计划；能负责土建、水电、绿化各分项工程的技术交底、安全交底；熟悉各类技术软件及办公软件，组织协调、沟通交流能力强；能完成材料进场的核实，对施工队已完成的分项工程量进行数量、质量验收，并负责进度、安全、质量、现场管理、成本控制的检查；对整个项目的钢筋下料审查、核对工作等能高效管控；及时完成甲方监理、隐蔽工程、设计变更、工程增减的签证工作；保证工程技术资料与工程进度同步进行。</w:t>
            </w:r>
          </w:p>
        </w:tc>
        <w:tc>
          <w:tcPr>
            <w:tcW w:w="29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cs="仿宋_GB2312"/>
                <w:b/>
                <w:bCs/>
                <w:kern w:val="0"/>
                <w:sz w:val="24"/>
              </w:rPr>
            </w:pPr>
            <w:bookmarkStart w:id="0" w:name="_GoBack"/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  <w:tblHeader/>
          <w:jc w:val="center"/>
        </w:trPr>
        <w:tc>
          <w:tcPr>
            <w:tcW w:w="492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cs="仿宋_GB2312"/>
                <w:b/>
                <w:bCs/>
                <w:kern w:val="0"/>
                <w:sz w:val="24"/>
              </w:rPr>
            </w:pPr>
          </w:p>
        </w:tc>
        <w:tc>
          <w:tcPr>
            <w:tcW w:w="458" w:type="pct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cs="仿宋_GB2312"/>
                <w:b/>
                <w:bCs/>
                <w:kern w:val="0"/>
                <w:sz w:val="24"/>
              </w:rPr>
            </w:pPr>
          </w:p>
        </w:tc>
        <w:tc>
          <w:tcPr>
            <w:tcW w:w="45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_GB2312" w:hAnsi="仿宋_GB2312" w:eastAsia="仿宋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-SA"/>
              </w:rPr>
              <w:t>施工员</w:t>
            </w:r>
          </w:p>
        </w:tc>
        <w:tc>
          <w:tcPr>
            <w:tcW w:w="23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_GB2312" w:hAnsi="仿宋_GB2312" w:eastAsia="仿宋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-SA"/>
              </w:rPr>
              <w:t>2</w:t>
            </w:r>
          </w:p>
        </w:tc>
        <w:tc>
          <w:tcPr>
            <w:tcW w:w="306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rPr>
                <w:rFonts w:hint="default" w:ascii="仿宋_GB2312" w:hAnsi="仿宋_GB2312" w:eastAsia="仿宋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本科及以上学历（</w:t>
            </w:r>
            <w:r>
              <w:rPr>
                <w:rFonts w:hint="eastAsia" w:ascii="仿宋_GB2312" w:hAnsi="仿宋_GB2312" w:cs="仿宋_GB2312"/>
                <w:kern w:val="0"/>
                <w:sz w:val="24"/>
                <w:lang w:val="en-US" w:eastAsia="zh-CN"/>
              </w:rPr>
              <w:t>特别优秀者可适当放宽</w:t>
            </w:r>
            <w:r>
              <w:rPr>
                <w:rFonts w:hint="eastAsia" w:ascii="仿宋_GB2312" w:hAnsi="仿宋_GB2312" w:cs="仿宋_GB2312"/>
                <w:kern w:val="0"/>
                <w:sz w:val="24"/>
              </w:rPr>
              <w:t>）</w:t>
            </w:r>
            <w:r>
              <w:rPr>
                <w:rFonts w:hint="eastAsia" w:ascii="仿宋_GB2312" w:hAnsi="仿宋_GB2312" w:cs="仿宋_GB2312"/>
                <w:kern w:val="0"/>
                <w:sz w:val="24"/>
                <w:lang w:eastAsia="zh-CN"/>
              </w:rPr>
              <w:t>，</w:t>
            </w:r>
            <w:r>
              <w:rPr>
                <w:rFonts w:hint="eastAsia" w:ascii="仿宋_GB2312" w:hAnsi="仿宋_GB2312" w:cs="仿宋_GB2312"/>
                <w:kern w:val="0"/>
                <w:sz w:val="24"/>
                <w:lang w:val="en-US" w:eastAsia="zh-CN"/>
              </w:rPr>
              <w:t>土木工程等</w:t>
            </w:r>
            <w:r>
              <w:rPr>
                <w:rFonts w:hint="eastAsia" w:ascii="仿宋_GB2312" w:hAnsi="仿宋_GB2312" w:cs="仿宋_GB2312"/>
                <w:kern w:val="0"/>
                <w:sz w:val="24"/>
              </w:rPr>
              <w:t>相关专业</w:t>
            </w:r>
            <w:r>
              <w:rPr>
                <w:rFonts w:hint="eastAsia" w:ascii="仿宋_GB2312" w:hAnsi="仿宋_GB2312" w:cs="仿宋_GB2312"/>
                <w:kern w:val="0"/>
                <w:sz w:val="24"/>
                <w:lang w:eastAsia="zh-CN"/>
              </w:rPr>
              <w:t>，</w:t>
            </w:r>
            <w:r>
              <w:rPr>
                <w:rFonts w:hint="eastAsia" w:ascii="仿宋_GB2312" w:hAnsi="仿宋_GB2312" w:cs="仿宋_GB2312"/>
                <w:kern w:val="0"/>
                <w:sz w:val="24"/>
                <w:lang w:val="en-US" w:eastAsia="zh-CN"/>
              </w:rPr>
              <w:t>持有一级或二级建造师职业资格证书、施工员证书，具有土建施工现场8年及以上经验，能负责整个项目施工工作及施工测量、定位、放线等工作；能执行总施工方案，对班组施工进度、质量、安全进行管理监督，确保安全生产、文明施工；熟悉相关规范、标准，能督促施工材料、设备按时进场，保证各计划及时上报；对施工队已完成的分项工程量进行数量、质量验收，核实好进场材料，按时准确记录施工日志并做好过程控制；熟悉各类办公软件，拥有较强的组织协调及沟通交流能力。</w:t>
            </w:r>
          </w:p>
        </w:tc>
        <w:tc>
          <w:tcPr>
            <w:tcW w:w="29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cs="仿宋_GB2312"/>
                <w:b/>
                <w:bCs/>
                <w:kern w:val="0"/>
                <w:sz w:val="24"/>
              </w:rPr>
            </w:pPr>
          </w:p>
        </w:tc>
      </w:tr>
    </w:tbl>
    <w:p>
      <w:p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tbl>
      <w:tblPr>
        <w:tblStyle w:val="2"/>
        <w:tblW w:w="6097" w:type="pct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4"/>
        <w:gridCol w:w="952"/>
        <w:gridCol w:w="963"/>
        <w:gridCol w:w="467"/>
        <w:gridCol w:w="6379"/>
        <w:gridCol w:w="60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  <w:tblHeader/>
          <w:jc w:val="center"/>
        </w:trPr>
        <w:tc>
          <w:tcPr>
            <w:tcW w:w="4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kern w:val="0"/>
                <w:sz w:val="24"/>
              </w:rPr>
              <w:t>公司</w:t>
            </w:r>
          </w:p>
        </w:tc>
        <w:tc>
          <w:tcPr>
            <w:tcW w:w="4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kern w:val="0"/>
                <w:sz w:val="24"/>
              </w:rPr>
              <w:t>部门</w:t>
            </w:r>
          </w:p>
        </w:tc>
        <w:tc>
          <w:tcPr>
            <w:tcW w:w="4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kern w:val="0"/>
                <w:sz w:val="24"/>
              </w:rPr>
              <w:t>岗位</w:t>
            </w:r>
          </w:p>
          <w:p>
            <w:pPr>
              <w:widowControl/>
              <w:spacing w:line="400" w:lineRule="exact"/>
              <w:jc w:val="center"/>
              <w:rPr>
                <w:rFonts w:ascii="仿宋_GB2312" w:hAnsi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kern w:val="0"/>
                <w:sz w:val="24"/>
              </w:rPr>
              <w:t>名称</w:t>
            </w:r>
          </w:p>
        </w:tc>
        <w:tc>
          <w:tcPr>
            <w:tcW w:w="22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kern w:val="0"/>
                <w:sz w:val="24"/>
              </w:rPr>
              <w:t>编</w:t>
            </w:r>
          </w:p>
          <w:p>
            <w:pPr>
              <w:widowControl/>
              <w:spacing w:line="400" w:lineRule="exact"/>
              <w:jc w:val="center"/>
              <w:rPr>
                <w:rFonts w:ascii="仿宋_GB2312" w:hAnsi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kern w:val="0"/>
                <w:sz w:val="24"/>
              </w:rPr>
              <w:t>制</w:t>
            </w:r>
          </w:p>
        </w:tc>
        <w:tc>
          <w:tcPr>
            <w:tcW w:w="306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kern w:val="0"/>
                <w:sz w:val="24"/>
              </w:rPr>
              <w:t>基本条件</w:t>
            </w:r>
          </w:p>
        </w:tc>
        <w:tc>
          <w:tcPr>
            <w:tcW w:w="29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kern w:val="0"/>
                <w:sz w:val="24"/>
              </w:rPr>
              <w:t>备</w:t>
            </w:r>
          </w:p>
          <w:p>
            <w:pPr>
              <w:widowControl/>
              <w:spacing w:line="400" w:lineRule="exact"/>
              <w:jc w:val="center"/>
              <w:rPr>
                <w:rFonts w:ascii="仿宋_GB2312" w:hAnsi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kern w:val="0"/>
                <w:sz w:val="24"/>
              </w:rPr>
              <w:t>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  <w:tblHeader/>
          <w:jc w:val="center"/>
        </w:trPr>
        <w:tc>
          <w:tcPr>
            <w:tcW w:w="492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" w:cs="仿宋_GB2312"/>
                <w:b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b/>
                <w:bCs/>
                <w:kern w:val="0"/>
                <w:sz w:val="24"/>
                <w:lang w:val="en-US" w:eastAsia="zh-CN"/>
              </w:rPr>
              <w:t>德阳市旌创建设工程有限公司</w:t>
            </w:r>
          </w:p>
        </w:tc>
        <w:tc>
          <w:tcPr>
            <w:tcW w:w="458" w:type="pct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_GB2312" w:hAnsi="仿宋_GB2312" w:eastAsia="仿宋" w:cs="仿宋_GB2312"/>
                <w:b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b/>
                <w:bCs/>
                <w:kern w:val="0"/>
                <w:sz w:val="24"/>
                <w:szCs w:val="24"/>
                <w:lang w:val="en-US" w:eastAsia="zh-CN" w:bidi="ar-SA"/>
              </w:rPr>
              <w:t>项目部</w:t>
            </w:r>
          </w:p>
        </w:tc>
        <w:tc>
          <w:tcPr>
            <w:tcW w:w="4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_GB2312" w:hAnsi="仿宋_GB2312" w:eastAsia="仿宋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-SA"/>
              </w:rPr>
              <w:t>资料员</w:t>
            </w:r>
          </w:p>
        </w:tc>
        <w:tc>
          <w:tcPr>
            <w:tcW w:w="22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_GB2312" w:hAnsi="仿宋_GB2312" w:eastAsia="仿宋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306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rPr>
                <w:rFonts w:hint="default" w:ascii="仿宋_GB2312" w:hAnsi="仿宋_GB2312" w:eastAsia="仿宋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本科及以上学历（</w:t>
            </w:r>
            <w:r>
              <w:rPr>
                <w:rFonts w:hint="eastAsia" w:ascii="仿宋_GB2312" w:hAnsi="仿宋_GB2312" w:cs="仿宋_GB2312"/>
                <w:kern w:val="0"/>
                <w:sz w:val="24"/>
                <w:lang w:val="en-US" w:eastAsia="zh-CN"/>
              </w:rPr>
              <w:t>特别优秀者可适当放宽</w:t>
            </w:r>
            <w:r>
              <w:rPr>
                <w:rFonts w:hint="eastAsia" w:ascii="仿宋_GB2312" w:hAnsi="仿宋_GB2312" w:cs="仿宋_GB2312"/>
                <w:kern w:val="0"/>
                <w:sz w:val="24"/>
              </w:rPr>
              <w:t>）</w:t>
            </w:r>
            <w:r>
              <w:rPr>
                <w:rFonts w:hint="eastAsia" w:ascii="仿宋_GB2312" w:hAnsi="仿宋_GB2312" w:cs="仿宋_GB2312"/>
                <w:kern w:val="0"/>
                <w:sz w:val="24"/>
                <w:lang w:eastAsia="zh-CN"/>
              </w:rPr>
              <w:t>，</w:t>
            </w:r>
            <w:r>
              <w:rPr>
                <w:rFonts w:hint="eastAsia" w:ascii="仿宋_GB2312" w:hAnsi="仿宋_GB2312" w:cs="仿宋_GB2312"/>
                <w:kern w:val="0"/>
                <w:sz w:val="24"/>
                <w:lang w:val="en-US" w:eastAsia="zh-CN"/>
              </w:rPr>
              <w:t>土木工程、工程造价等相关专业，有资料员证书，具有6年及以上内业经验；能在技术负责人的领导下完成工程内业资料工作；熟悉相关规范、标准，能配合技术负责人、质检员等相关工作；熟悉资料及办公软件，能独立完成往来文件收发工作、人员接待工作及材料送检工作；有较强的沟通交流能力与业务能力。</w:t>
            </w:r>
          </w:p>
        </w:tc>
        <w:tc>
          <w:tcPr>
            <w:tcW w:w="29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cs="仿宋_GB2312"/>
                <w:b/>
                <w:bCs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  <w:tblHeader/>
          <w:jc w:val="center"/>
        </w:trPr>
        <w:tc>
          <w:tcPr>
            <w:tcW w:w="492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cs="仿宋_GB2312"/>
                <w:b/>
                <w:bCs/>
                <w:kern w:val="0"/>
                <w:sz w:val="24"/>
              </w:rPr>
            </w:pPr>
          </w:p>
        </w:tc>
        <w:tc>
          <w:tcPr>
            <w:tcW w:w="458" w:type="pct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cs="仿宋_GB2312"/>
                <w:b/>
                <w:bCs/>
                <w:kern w:val="0"/>
                <w:sz w:val="24"/>
              </w:rPr>
            </w:pPr>
          </w:p>
        </w:tc>
        <w:tc>
          <w:tcPr>
            <w:tcW w:w="4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_GB2312" w:hAnsi="仿宋_GB2312" w:eastAsia="仿宋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-SA"/>
              </w:rPr>
              <w:t>实习生</w:t>
            </w:r>
          </w:p>
        </w:tc>
        <w:tc>
          <w:tcPr>
            <w:tcW w:w="22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_GB2312" w:hAnsi="仿宋_GB2312" w:eastAsia="仿宋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306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rPr>
                <w:rFonts w:hint="default" w:ascii="仿宋_GB2312" w:hAnsi="仿宋_GB2312" w:eastAsia="仿宋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-SA"/>
              </w:rPr>
              <w:t>大专及以上学历，建筑工程管理、建筑工程技术、水、电、暖、通风、空调相关等相关专业；能协助项目生产经理及各专业施工员的施工放线、测量、质量检测工作；能协助生产经理解决施工现场出现的问题；熟练使用office办公软件；具备较强的组织、执行、沟通表达及人际关系协调能力；能驻工地，适应项目生活，具有团队协作精神，服从公司统一安排。</w:t>
            </w:r>
          </w:p>
        </w:tc>
        <w:tc>
          <w:tcPr>
            <w:tcW w:w="29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cs="仿宋_GB2312"/>
                <w:b/>
                <w:bCs/>
                <w:kern w:val="0"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view w:val="normal"/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E60142"/>
    <w:rsid w:val="05F91EEA"/>
    <w:rsid w:val="0F3248F7"/>
    <w:rsid w:val="14E60142"/>
    <w:rsid w:val="21F06C57"/>
    <w:rsid w:val="29D103C0"/>
    <w:rsid w:val="3582348C"/>
    <w:rsid w:val="36DA2D8A"/>
    <w:rsid w:val="4074541A"/>
    <w:rsid w:val="47F22E5F"/>
    <w:rsid w:val="541963E2"/>
    <w:rsid w:val="5BC641AA"/>
    <w:rsid w:val="5D31362F"/>
    <w:rsid w:val="5D6324BB"/>
    <w:rsid w:val="5D726942"/>
    <w:rsid w:val="5D9D7FEA"/>
    <w:rsid w:val="627F2D06"/>
    <w:rsid w:val="69463094"/>
    <w:rsid w:val="773A65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" w:cstheme="minorBidi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1</Lines>
  <Paragraphs>1</Paragraphs>
  <TotalTime>3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2021-06-08T03:19:00Z</dcterms:created>
  <dc:creator>JmasTer</dc:creator>
  <cp:lastModifiedBy>April1417490096</cp:lastModifiedBy>
  <dcterms:modified xsi:type="dcterms:W3CDTF">2021-10-28T00:50:35Z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22260E75F45C40BCA8CE6A99330492F0</vt:lpwstr>
  </property>
</Properties>
</file>